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9"/>
        </w:rPr>
      </w:pPr>
      <w:bookmarkStart w:id="0" w:name="_GoBack"/>
      <w:bookmarkEnd w:id="0"/>
    </w:p>
    <w:p w:rsidR="00672FAC" w:rsidRPr="00C4253E" w:rsidRDefault="00C4253E" w:rsidP="00C4253E">
      <w:pPr>
        <w:ind w:left="3225" w:right="3066"/>
        <w:jc w:val="center"/>
        <w:rPr>
          <w:rFonts w:ascii="Arial Unicode MS" w:eastAsia="Arial Unicode MS" w:hAnsi="Arial Unicode MS" w:cs="Arial Unicode MS"/>
          <w:b/>
          <w:sz w:val="21"/>
          <w:lang w:val="en-US"/>
        </w:rPr>
      </w:pPr>
      <w:r w:rsidRPr="00C4253E">
        <w:rPr>
          <w:rFonts w:ascii="Arial Unicode MS" w:eastAsia="Arial Unicode MS" w:hAnsi="Arial Unicode MS" w:cs="Arial Unicode MS"/>
          <w:b/>
          <w:color w:val="333333"/>
          <w:sz w:val="21"/>
          <w:lang w:val="en-US"/>
        </w:rPr>
        <w:t>Taro Daijob</w:t>
      </w:r>
    </w:p>
    <w:p w:rsidR="00672FAC" w:rsidRPr="00C4253E" w:rsidRDefault="00C5684D" w:rsidP="00C4253E">
      <w:pPr>
        <w:pStyle w:val="a3"/>
        <w:ind w:left="3229" w:right="3066"/>
        <w:jc w:val="center"/>
        <w:rPr>
          <w:rFonts w:ascii="Arial Unicode MS" w:eastAsia="Arial Unicode MS" w:hAnsi="Arial Unicode MS" w:cs="Arial Unicode MS"/>
          <w:lang w:val="en-US"/>
        </w:rPr>
      </w:pPr>
      <w:hyperlink r:id="rId7">
        <w:r w:rsidR="00C4253E" w:rsidRPr="00C4253E">
          <w:rPr>
            <w:rFonts w:ascii="Arial Unicode MS" w:eastAsia="Arial Unicode MS" w:hAnsi="Arial Unicode MS" w:cs="Arial Unicode MS"/>
            <w:color w:val="333333"/>
            <w:lang w:val="en-US"/>
          </w:rPr>
          <w:t>taro@daijob.com</w:t>
        </w:r>
      </w:hyperlink>
    </w:p>
    <w:p w:rsidR="00672FAC" w:rsidRPr="00C4253E" w:rsidRDefault="00C4253E" w:rsidP="00C4253E">
      <w:pPr>
        <w:pStyle w:val="a3"/>
        <w:ind w:left="3236" w:right="3066"/>
        <w:jc w:val="center"/>
        <w:rPr>
          <w:rFonts w:ascii="Arial Unicode MS" w:eastAsia="Arial Unicode MS" w:hAnsi="Arial Unicode MS" w:cs="Arial Unicode MS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lang w:val="en-US"/>
        </w:rPr>
        <w:t>Shibaura, Minato-ku, Tokyo 108-0023 090-XXXX-XXXX</w:t>
      </w:r>
    </w:p>
    <w:p w:rsidR="00672FAC" w:rsidRPr="00C4253E" w:rsidRDefault="00C5684D" w:rsidP="00C4253E">
      <w:pPr>
        <w:pStyle w:val="a3"/>
        <w:rPr>
          <w:rFonts w:ascii="Arial Unicode MS" w:eastAsia="Arial Unicode MS" w:hAnsi="Arial Unicode MS" w:cs="Arial Unicode MS"/>
          <w:sz w:val="14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68" style="position:absolute;margin-left:84.95pt;margin-top:10.75pt;width:425.55pt;height:.8pt;z-index:-251660288;mso-wrap-distance-left:0;mso-wrap-distance-right:0;mso-position-horizontal-relative:page" coordorigin="1699,215" coordsize="8511,16">
            <v:line id="_x0000_s1081" style="position:absolute" from="1699,222" to="10205,222" strokecolor="#9f9f9f" strokeweight=".7pt"/>
            <v:rect id="_x0000_s1080" style="position:absolute;left:1700;top:215;width:5;height:5" fillcolor="#9f9f9f" stroked="f"/>
            <v:rect id="_x0000_s1079" style="position:absolute;left:1700;top:215;width:5;height:5" fillcolor="#9f9f9f" stroked="f"/>
            <v:line id="_x0000_s1078" style="position:absolute" from="1705,218" to="10204,218" strokecolor="#9f9f9f" strokeweight=".24pt"/>
            <v:rect id="_x0000_s1077" style="position:absolute;left:10204;top:215;width:5;height:5" fillcolor="#e2e2e2" stroked="f"/>
            <v:rect id="_x0000_s1076" style="position:absolute;left:10204;top:215;width:5;height:5" fillcolor="#9f9f9f" stroked="f"/>
            <v:rect id="_x0000_s1075" style="position:absolute;left:1700;top:220;width:5;height:5" fillcolor="#9f9f9f" stroked="f"/>
            <v:rect id="_x0000_s1074" style="position:absolute;left:10204;top:220;width:5;height:5" fillcolor="#e2e2e2" stroked="f"/>
            <v:rect id="_x0000_s1073" style="position:absolute;left:1700;top:225;width:5;height:5" fillcolor="#9f9f9f" stroked="f"/>
            <v:rect id="_x0000_s1072" style="position:absolute;left:1700;top:225;width:5;height:5" fillcolor="#e2e2e2" stroked="f"/>
            <v:line id="_x0000_s1071" style="position:absolute" from="1705,228" to="10204,228" strokecolor="#e2e2e2" strokeweight=".24pt"/>
            <v:rect id="_x0000_s1070" style="position:absolute;left:10204;top:225;width:5;height:5" fillcolor="#e2e2e2" stroked="f"/>
            <v:rect id="_x0000_s1069" style="position:absolute;left:10204;top:225;width:5;height:5" fillcolor="#e2e2e2" stroked="f"/>
            <w10:wrap type="topAndBottom" anchorx="page"/>
          </v:group>
        </w:pict>
      </w:r>
    </w:p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9"/>
          <w:lang w:val="en-US"/>
        </w:rPr>
      </w:pPr>
    </w:p>
    <w:p w:rsidR="00672FAC" w:rsidRPr="00C4253E" w:rsidRDefault="00C4253E" w:rsidP="00C4253E">
      <w:pPr>
        <w:pStyle w:val="1"/>
        <w:ind w:left="3232" w:right="3066"/>
        <w:jc w:val="center"/>
        <w:rPr>
          <w:rFonts w:ascii="Arial Unicode MS" w:eastAsia="Arial Unicode MS" w:hAnsi="Arial Unicode MS" w:cs="Arial Unicode MS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lang w:val="en-US"/>
        </w:rPr>
        <w:t>Systems Analyst / Project Lead</w:t>
      </w:r>
    </w:p>
    <w:p w:rsidR="00672FAC" w:rsidRPr="00C4253E" w:rsidRDefault="00C5684D" w:rsidP="00C4253E">
      <w:pPr>
        <w:pStyle w:val="a3"/>
        <w:rPr>
          <w:rFonts w:ascii="Arial Unicode MS" w:eastAsia="Arial Unicode MS" w:hAnsi="Arial Unicode MS" w:cs="Arial Unicode MS"/>
          <w:b/>
          <w:sz w:val="16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54" style="position:absolute;margin-left:84.95pt;margin-top:12pt;width:425.55pt;height:.8pt;z-index:-251659264;mso-wrap-distance-left:0;mso-wrap-distance-right:0;mso-position-horizontal-relative:page" coordorigin="1699,240" coordsize="8511,16">
            <v:line id="_x0000_s1067" style="position:absolute" from="1699,247" to="10205,247" strokecolor="#9f9f9f" strokeweight=".7pt"/>
            <v:rect id="_x0000_s1066" style="position:absolute;left:1700;top:241;width:5;height:5" fillcolor="#9f9f9f" stroked="f"/>
            <v:rect id="_x0000_s1065" style="position:absolute;left:1700;top:241;width:5;height:5" fillcolor="#9f9f9f" stroked="f"/>
            <v:line id="_x0000_s1064" style="position:absolute" from="1705,244" to="10204,244" strokecolor="#9f9f9f" strokeweight=".24pt"/>
            <v:rect id="_x0000_s1063" style="position:absolute;left:10204;top:241;width:5;height:5" fillcolor="#e2e2e2" stroked="f"/>
            <v:rect id="_x0000_s1062" style="position:absolute;left:10204;top:241;width:5;height:5" fillcolor="#9f9f9f" stroked="f"/>
            <v:rect id="_x0000_s1061" style="position:absolute;left:1700;top:246;width:5;height:5" fillcolor="#9f9f9f" stroked="f"/>
            <v:rect id="_x0000_s1060" style="position:absolute;left:10204;top:246;width:5;height:5" fillcolor="#e2e2e2" stroked="f"/>
            <v:rect id="_x0000_s1059" style="position:absolute;left:1700;top:251;width:5;height:5" fillcolor="#9f9f9f" stroked="f"/>
            <v:rect id="_x0000_s1058" style="position:absolute;left:1700;top:251;width:5;height:5" fillcolor="#e2e2e2" stroked="f"/>
            <v:line id="_x0000_s1057" style="position:absolute" from="1705,254" to="10204,254" strokecolor="#e2e2e2" strokeweight=".24pt"/>
            <v:rect id="_x0000_s1056" style="position:absolute;left:10204;top:251;width:5;height:5" fillcolor="#e2e2e2" stroked="f"/>
            <v:rect id="_x0000_s1055" style="position:absolute;left:10204;top:251;width:5;height:5" fillcolor="#e2e2e2" stroked="f"/>
            <w10:wrap type="topAndBottom" anchorx="page"/>
          </v:group>
        </w:pict>
      </w:r>
    </w:p>
    <w:p w:rsidR="00672FAC" w:rsidRPr="00C4253E" w:rsidRDefault="00C4253E" w:rsidP="00C4253E">
      <w:pPr>
        <w:ind w:left="480"/>
        <w:rPr>
          <w:rFonts w:ascii="Arial Unicode MS" w:eastAsia="Arial Unicode MS" w:hAnsi="Arial Unicode MS" w:cs="Arial Unicode MS"/>
          <w:b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b/>
          <w:color w:val="333333"/>
          <w:sz w:val="18"/>
          <w:u w:val="single" w:color="333333"/>
          <w:lang w:val="en-US"/>
        </w:rPr>
        <w:t>QUALIFICATIONS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1129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10 years' experience in the development of various financial systems, databases and networks in multi-system/application</w:t>
      </w:r>
      <w:r w:rsidRPr="00C4253E">
        <w:rPr>
          <w:rFonts w:ascii="Arial Unicode MS" w:eastAsia="Arial Unicode MS" w:hAnsi="Arial Unicode MS" w:cs="Arial Unicode MS"/>
          <w:color w:val="333333"/>
          <w:spacing w:val="-6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environment.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359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Experienced in system requirement analysis and system design that significantly improves the efficiency of business process, with strong foundation in structured analysis and design</w:t>
      </w:r>
      <w:r w:rsidRPr="00C4253E">
        <w:rPr>
          <w:rFonts w:ascii="Arial Unicode MS" w:eastAsia="Arial Unicode MS" w:hAnsi="Arial Unicode MS" w:cs="Arial Unicode MS"/>
          <w:color w:val="333333"/>
          <w:spacing w:val="-2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methodologies.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Track record in leading development teams; team player with innovative problem-solving</w:t>
      </w:r>
      <w:r w:rsidRPr="00C4253E">
        <w:rPr>
          <w:rFonts w:ascii="Arial Unicode MS" w:eastAsia="Arial Unicode MS" w:hAnsi="Arial Unicode MS" w:cs="Arial Unicode MS"/>
          <w:color w:val="333333"/>
          <w:spacing w:val="-36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skills.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Good command of English (STEP2nd</w:t>
      </w:r>
      <w:r w:rsidRPr="00C4253E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>Grade)</w:t>
      </w:r>
    </w:p>
    <w:p w:rsidR="00C4253E" w:rsidRPr="00C4253E" w:rsidRDefault="00C4253E" w:rsidP="00C4253E">
      <w:pPr>
        <w:pStyle w:val="a4"/>
        <w:tabs>
          <w:tab w:val="left" w:pos="480"/>
          <w:tab w:val="left" w:pos="481"/>
        </w:tabs>
        <w:spacing w:before="0"/>
        <w:ind w:firstLine="0"/>
        <w:rPr>
          <w:rFonts w:ascii="Arial Unicode MS" w:eastAsia="Arial Unicode MS" w:hAnsi="Arial Unicode MS" w:cs="Arial Unicode MS"/>
          <w:sz w:val="18"/>
          <w:lang w:val="en-US"/>
        </w:rPr>
      </w:pPr>
    </w:p>
    <w:p w:rsidR="00672FAC" w:rsidRPr="00C4253E" w:rsidRDefault="00C4253E" w:rsidP="00C4253E">
      <w:pPr>
        <w:pStyle w:val="1"/>
        <w:rPr>
          <w:rFonts w:ascii="Arial Unicode MS" w:eastAsia="Arial Unicode MS" w:hAnsi="Arial Unicode MS" w:cs="Arial Unicode MS"/>
        </w:rPr>
      </w:pPr>
      <w:r w:rsidRPr="00C4253E">
        <w:rPr>
          <w:rFonts w:ascii="Arial Unicode MS" w:eastAsia="Arial Unicode MS" w:hAnsi="Arial Unicode MS" w:cs="Arial Unicode MS"/>
          <w:color w:val="333333"/>
          <w:u w:val="single" w:color="333333"/>
        </w:rPr>
        <w:t>Technical Expertise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346"/>
        <w:gridCol w:w="7554"/>
      </w:tblGrid>
      <w:tr w:rsidR="00672FAC" w:rsidRPr="007551E9">
        <w:trPr>
          <w:trHeight w:val="328"/>
        </w:trPr>
        <w:tc>
          <w:tcPr>
            <w:tcW w:w="1346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Hardware:</w:t>
            </w:r>
          </w:p>
        </w:tc>
        <w:tc>
          <w:tcPr>
            <w:tcW w:w="7554" w:type="dxa"/>
          </w:tcPr>
          <w:p w:rsidR="00672FAC" w:rsidRPr="00C4253E" w:rsidRDefault="00C4253E" w:rsidP="00C4253E">
            <w:pPr>
              <w:pStyle w:val="TableParagraph"/>
              <w:spacing w:before="0"/>
              <w:ind w:left="222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PC, Macintosh, WorkStation (Sun, HP, IBM), IBM Mainframe</w:t>
            </w:r>
          </w:p>
        </w:tc>
      </w:tr>
      <w:tr w:rsidR="00672FAC" w:rsidRPr="007551E9">
        <w:trPr>
          <w:trHeight w:val="797"/>
        </w:trPr>
        <w:tc>
          <w:tcPr>
            <w:tcW w:w="1346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OS:</w:t>
            </w:r>
          </w:p>
        </w:tc>
        <w:tc>
          <w:tcPr>
            <w:tcW w:w="7554" w:type="dxa"/>
          </w:tcPr>
          <w:p w:rsidR="00672FAC" w:rsidRPr="00C4253E" w:rsidRDefault="00C4253E" w:rsidP="00C4253E">
            <w:pPr>
              <w:pStyle w:val="TableParagraph"/>
              <w:spacing w:before="0"/>
              <w:ind w:left="222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UNIX (Solaris, HP-UX, AIX), Windows NT/2000/XP, Linux, Novell Netware, DOS, MVS, VM, VMS</w:t>
            </w:r>
          </w:p>
        </w:tc>
      </w:tr>
      <w:tr w:rsidR="00672FAC" w:rsidRPr="007551E9">
        <w:trPr>
          <w:trHeight w:val="794"/>
        </w:trPr>
        <w:tc>
          <w:tcPr>
            <w:tcW w:w="1346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Languages:</w:t>
            </w:r>
          </w:p>
        </w:tc>
        <w:tc>
          <w:tcPr>
            <w:tcW w:w="7554" w:type="dxa"/>
          </w:tcPr>
          <w:p w:rsidR="00672FAC" w:rsidRPr="00C4253E" w:rsidRDefault="00C4253E" w:rsidP="00C4253E">
            <w:pPr>
              <w:pStyle w:val="TableParagraph"/>
              <w:spacing w:before="0"/>
              <w:ind w:left="222" w:right="333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JAVA(ERB), JAVAScript, C, C++, C#(.NET), Visual Basic, Perl, SmallTalk, COBOL II, PLI, FORTLAN, Pascal, Prolog, Assembler, HTML, CGI, Motif, IMS/DC, CICS</w:t>
            </w:r>
          </w:p>
        </w:tc>
      </w:tr>
      <w:tr w:rsidR="00672FAC" w:rsidRPr="007551E9">
        <w:trPr>
          <w:trHeight w:val="434"/>
        </w:trPr>
        <w:tc>
          <w:tcPr>
            <w:tcW w:w="1346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Databases:</w:t>
            </w:r>
          </w:p>
        </w:tc>
        <w:tc>
          <w:tcPr>
            <w:tcW w:w="7554" w:type="dxa"/>
          </w:tcPr>
          <w:p w:rsidR="00672FAC" w:rsidRPr="00C4253E" w:rsidRDefault="00C4253E" w:rsidP="00C4253E">
            <w:pPr>
              <w:pStyle w:val="TableParagraph"/>
              <w:spacing w:before="0"/>
              <w:ind w:left="222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Oracle, SQL, Sybase, Informix, DB/2, IMS/DB</w:t>
            </w:r>
          </w:p>
        </w:tc>
      </w:tr>
      <w:tr w:rsidR="00672FAC" w:rsidRPr="007551E9">
        <w:trPr>
          <w:trHeight w:val="1769"/>
        </w:trPr>
        <w:tc>
          <w:tcPr>
            <w:tcW w:w="1346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Licenses:</w:t>
            </w:r>
          </w:p>
        </w:tc>
        <w:tc>
          <w:tcPr>
            <w:tcW w:w="7554" w:type="dxa"/>
          </w:tcPr>
          <w:p w:rsidR="00672FAC" w:rsidRPr="00C4253E" w:rsidRDefault="00C4253E" w:rsidP="00C4253E">
            <w:pPr>
              <w:pStyle w:val="TableParagraph"/>
              <w:spacing w:before="0"/>
              <w:ind w:left="222" w:right="1331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Certified Information Technology Engineer (Class I, II and Special), JIPDEC Certifications: Certified Systems Auditor, JIPDEC</w:t>
            </w:r>
          </w:p>
          <w:p w:rsidR="00672FAC" w:rsidRPr="00C4253E" w:rsidRDefault="00C4253E" w:rsidP="00C4253E">
            <w:pPr>
              <w:pStyle w:val="TableParagraph"/>
              <w:spacing w:before="0"/>
              <w:ind w:left="222" w:right="634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CISA (Certified Information System Auditor), ISACA (Information Systems Audit and Control Association)</w:t>
            </w:r>
          </w:p>
          <w:p w:rsidR="00672FAC" w:rsidRDefault="00C4253E" w:rsidP="00C4253E">
            <w:pPr>
              <w:pStyle w:val="TableParagraph"/>
              <w:spacing w:before="0"/>
              <w:ind w:left="222"/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Certified Digital Type I Installation</w:t>
            </w:r>
          </w:p>
          <w:p w:rsidR="00C4253E" w:rsidRPr="00C4253E" w:rsidRDefault="00C4253E" w:rsidP="00C4253E">
            <w:pPr>
              <w:pStyle w:val="TableParagraph"/>
              <w:spacing w:before="0"/>
              <w:ind w:left="222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sz w:val="18"/>
                <w:lang w:val="en-US"/>
              </w:rPr>
              <w:t>Certified Micro-Computer General-Purpose Engineer</w:t>
            </w:r>
          </w:p>
        </w:tc>
      </w:tr>
    </w:tbl>
    <w:p w:rsidR="00C4253E" w:rsidRPr="007551E9" w:rsidRDefault="00C4253E" w:rsidP="00C4253E">
      <w:pPr>
        <w:pStyle w:val="1"/>
        <w:rPr>
          <w:rFonts w:ascii="Arial Unicode MS" w:eastAsia="Arial Unicode MS" w:hAnsi="Arial Unicode MS" w:cs="Arial Unicode MS"/>
          <w:color w:val="333333"/>
          <w:u w:val="single" w:color="333333"/>
          <w:lang w:val="en-US"/>
        </w:rPr>
      </w:pPr>
    </w:p>
    <w:p w:rsidR="00C4253E" w:rsidRPr="007551E9" w:rsidRDefault="00C4253E" w:rsidP="00C4253E">
      <w:pPr>
        <w:pStyle w:val="1"/>
        <w:rPr>
          <w:rFonts w:ascii="Arial Unicode MS" w:eastAsia="Arial Unicode MS" w:hAnsi="Arial Unicode MS" w:cs="Arial Unicode MS"/>
          <w:color w:val="333333"/>
          <w:u w:val="single" w:color="333333"/>
          <w:lang w:val="en-US"/>
        </w:rPr>
      </w:pPr>
    </w:p>
    <w:p w:rsidR="00672FAC" w:rsidRDefault="00C4253E" w:rsidP="00C4253E">
      <w:pPr>
        <w:pStyle w:val="1"/>
        <w:rPr>
          <w:rFonts w:ascii="Arial Unicode MS" w:eastAsia="Arial Unicode MS" w:hAnsi="Arial Unicode MS" w:cs="Arial Unicode MS"/>
          <w:color w:val="333333"/>
          <w:u w:val="single" w:color="333333"/>
        </w:rPr>
      </w:pPr>
      <w:r w:rsidRPr="00C4253E">
        <w:rPr>
          <w:rFonts w:ascii="Arial Unicode MS" w:eastAsia="Arial Unicode MS" w:hAnsi="Arial Unicode MS" w:cs="Arial Unicode MS"/>
          <w:color w:val="333333"/>
          <w:u w:val="single" w:color="333333"/>
        </w:rPr>
        <w:t>PROFESSIONAL HIGHLIGHTS</w:t>
      </w:r>
    </w:p>
    <w:p w:rsidR="00C4253E" w:rsidRPr="00C4253E" w:rsidRDefault="00C4253E" w:rsidP="00C4253E">
      <w:pPr>
        <w:pStyle w:val="1"/>
        <w:rPr>
          <w:rFonts w:ascii="Arial Unicode MS" w:eastAsia="Arial Unicode MS" w:hAnsi="Arial Unicode MS" w:cs="Arial Unicode MS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725"/>
        <w:gridCol w:w="3186"/>
      </w:tblGrid>
      <w:tr w:rsidR="00672FAC" w:rsidRPr="00C4253E">
        <w:trPr>
          <w:trHeight w:val="280"/>
        </w:trPr>
        <w:tc>
          <w:tcPr>
            <w:tcW w:w="5725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b/>
                <w:sz w:val="18"/>
                <w:u w:val="single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 w:hint="eastAsia"/>
                <w:b/>
                <w:color w:val="333333"/>
                <w:sz w:val="18"/>
                <w:u w:val="single"/>
                <w:lang w:val="en-US"/>
              </w:rPr>
              <w:t>1．</w:t>
            </w:r>
            <w:r w:rsidRPr="00C4253E">
              <w:rPr>
                <w:rFonts w:ascii="Arial Unicode MS" w:eastAsia="Arial Unicode MS" w:hAnsi="Arial Unicode MS" w:cs="Arial Unicode MS"/>
                <w:b/>
                <w:color w:val="333333"/>
                <w:sz w:val="18"/>
                <w:u w:val="single"/>
                <w:lang w:val="en-US"/>
              </w:rPr>
              <w:t>WORLD SOFTWARE SERVICES CO., LTD. Tokyo</w:t>
            </w:r>
          </w:p>
        </w:tc>
        <w:tc>
          <w:tcPr>
            <w:tcW w:w="3186" w:type="dxa"/>
          </w:tcPr>
          <w:p w:rsidR="00672FAC" w:rsidRPr="00C4253E" w:rsidRDefault="00C4253E" w:rsidP="00C4253E">
            <w:pPr>
              <w:pStyle w:val="TableParagraph"/>
              <w:spacing w:before="0"/>
              <w:ind w:left="1725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1999 to present</w:t>
            </w:r>
          </w:p>
        </w:tc>
      </w:tr>
      <w:tr w:rsidR="00672FAC" w:rsidRPr="007551E9">
        <w:trPr>
          <w:trHeight w:val="315"/>
        </w:trPr>
        <w:tc>
          <w:tcPr>
            <w:tcW w:w="5725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b/>
                <w:sz w:val="21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b/>
                <w:color w:val="333333"/>
                <w:sz w:val="21"/>
                <w:lang w:val="en-US"/>
              </w:rPr>
              <w:t>Systems Analyst / Senior Software Developer</w:t>
            </w:r>
          </w:p>
        </w:tc>
        <w:tc>
          <w:tcPr>
            <w:tcW w:w="3186" w:type="dxa"/>
          </w:tcPr>
          <w:p w:rsidR="00672FAC" w:rsidRPr="00C4253E" w:rsidRDefault="00672FAC" w:rsidP="00C4253E">
            <w:pPr>
              <w:pStyle w:val="TableParagraph"/>
              <w:spacing w:before="0"/>
              <w:ind w:left="0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</w:tr>
    </w:tbl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b/>
          <w:sz w:val="20"/>
          <w:lang w:val="en-US"/>
        </w:rPr>
      </w:pP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475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Plan and design various financial systems, including cash management and settlement systems for banks and other financial institutions; participated in entire development life</w:t>
      </w:r>
      <w:r w:rsidRPr="00C4253E">
        <w:rPr>
          <w:rFonts w:ascii="Arial Unicode MS" w:eastAsia="Arial Unicode MS" w:hAnsi="Arial Unicode MS" w:cs="Arial Unicode MS"/>
          <w:color w:val="333333"/>
          <w:spacing w:val="-31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cycle.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805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Perform business and technical analysis; analyze current business procedures and requirements, and prepare system</w:t>
      </w:r>
      <w:r w:rsidRPr="00C4253E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specifications.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Evaluate new technologies and incorporate them into proposals and</w:t>
      </w:r>
      <w:r w:rsidRPr="00C4253E">
        <w:rPr>
          <w:rFonts w:ascii="Arial Unicode MS" w:eastAsia="Arial Unicode MS" w:hAnsi="Arial Unicode MS" w:cs="Arial Unicode MS"/>
          <w:color w:val="333333"/>
          <w:spacing w:val="-26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designs.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400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lastRenderedPageBreak/>
        <w:t xml:space="preserve">Manage day-to-day development processes, including testing and implementation, and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ensure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quality and timely delivery.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Led development teams of up to</w:t>
      </w:r>
      <w:r w:rsidRPr="00C4253E">
        <w:rPr>
          <w:rFonts w:ascii="Arial Unicode MS" w:eastAsia="Arial Unicode MS" w:hAnsi="Arial Unicode MS" w:cs="Arial Unicode MS"/>
          <w:color w:val="333333"/>
          <w:spacing w:val="-13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</w:rPr>
        <w:t>15.</w:t>
      </w:r>
    </w:p>
    <w:p w:rsidR="00672FAC" w:rsidRPr="00C4253E" w:rsidRDefault="00C4253E" w:rsidP="00C4253E">
      <w:pPr>
        <w:pStyle w:val="1"/>
        <w:rPr>
          <w:rFonts w:ascii="Arial Unicode MS" w:eastAsia="Arial Unicode MS" w:hAnsi="Arial Unicode MS" w:cs="Arial Unicode MS"/>
        </w:rPr>
      </w:pPr>
      <w:r w:rsidRPr="00C4253E">
        <w:rPr>
          <w:rFonts w:ascii="Arial Unicode MS" w:eastAsia="Arial Unicode MS" w:hAnsi="Arial Unicode MS" w:cs="Arial Unicode MS"/>
          <w:color w:val="333333"/>
        </w:rPr>
        <w:t>Key Projects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318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Multi-currency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Cash</w:t>
      </w:r>
      <w:r w:rsidRPr="00C4253E">
        <w:rPr>
          <w:rFonts w:ascii="Arial Unicode MS" w:eastAsia="Arial Unicode MS" w:hAnsi="Arial Unicode MS" w:cs="Arial Unicode MS"/>
          <w:color w:val="333333"/>
          <w:spacing w:val="-10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Management</w:t>
      </w:r>
      <w:r w:rsidRPr="00C4253E">
        <w:rPr>
          <w:rFonts w:ascii="Arial Unicode MS" w:eastAsia="Arial Unicode MS" w:hAnsi="Arial Unicode MS" w:cs="Arial Unicode MS"/>
          <w:color w:val="333333"/>
          <w:spacing w:val="-8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system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for</w:t>
      </w:r>
      <w:r w:rsidRPr="00C4253E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global</w:t>
      </w:r>
      <w:r w:rsidRPr="00C4253E">
        <w:rPr>
          <w:rFonts w:ascii="Arial Unicode MS" w:eastAsia="Arial Unicode MS" w:hAnsi="Arial Unicode MS" w:cs="Arial Unicode MS"/>
          <w:color w:val="333333"/>
          <w:spacing w:val="-8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yen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settlements</w:t>
      </w:r>
      <w:r w:rsidRPr="00C4253E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for</w:t>
      </w:r>
      <w:r w:rsidRPr="00C4253E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Best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Investment</w:t>
      </w:r>
      <w:r w:rsidRPr="00C4253E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Bank.</w:t>
      </w:r>
      <w:r w:rsidRPr="00C4253E">
        <w:rPr>
          <w:rFonts w:ascii="Arial Unicode MS" w:eastAsia="Arial Unicode MS" w:hAnsi="Arial Unicode MS" w:cs="Arial Unicode MS"/>
          <w:color w:val="333333"/>
          <w:spacing w:val="-7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(Unix,</w:t>
      </w:r>
      <w:r w:rsidRPr="00C4253E">
        <w:rPr>
          <w:rFonts w:ascii="Arial Unicode MS" w:eastAsia="Arial Unicode MS" w:hAnsi="Arial Unicode MS" w:cs="Arial Unicode MS"/>
          <w:color w:val="333333"/>
          <w:spacing w:val="-8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PERL, Sybase, C/C++,</w:t>
      </w:r>
      <w:r w:rsidRPr="00C4253E">
        <w:rPr>
          <w:rFonts w:ascii="Arial Unicode MS" w:eastAsia="Arial Unicode MS" w:hAnsi="Arial Unicode MS" w:cs="Arial Unicode MS"/>
          <w:color w:val="333333"/>
          <w:spacing w:val="-5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VB)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Settlement system for ABC Bank. (UNIX, Windows, Motif, C,</w:t>
      </w:r>
      <w:r w:rsidRPr="00C4253E">
        <w:rPr>
          <w:rFonts w:ascii="Arial Unicode MS" w:eastAsia="Arial Unicode MS" w:hAnsi="Arial Unicode MS" w:cs="Arial Unicode MS"/>
          <w:color w:val="333333"/>
          <w:spacing w:val="-20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C++)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Network</w:t>
      </w:r>
      <w:r w:rsidRPr="00C4253E">
        <w:rPr>
          <w:rFonts w:ascii="Arial Unicode MS" w:eastAsia="Arial Unicode MS" w:hAnsi="Arial Unicode MS" w:cs="Arial Unicode MS"/>
          <w:color w:val="333333"/>
          <w:spacing w:val="-7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system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pacing w:val="-4"/>
          <w:sz w:val="18"/>
          <w:lang w:val="en-US"/>
        </w:rPr>
        <w:t>for</w:t>
      </w:r>
      <w:r w:rsidRPr="00C4253E">
        <w:rPr>
          <w:rFonts w:ascii="Arial Unicode MS" w:eastAsia="Arial Unicode MS" w:hAnsi="Arial Unicode MS" w:cs="Arial Unicode MS"/>
          <w:color w:val="333333"/>
          <w:spacing w:val="-2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ABC</w:t>
      </w:r>
      <w:r w:rsidRPr="00C4253E">
        <w:rPr>
          <w:rFonts w:ascii="Arial Unicode MS" w:eastAsia="Arial Unicode MS" w:hAnsi="Arial Unicode MS" w:cs="Arial Unicode MS"/>
          <w:color w:val="333333"/>
          <w:spacing w:val="-2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>Bank,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 which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is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the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infrastructure</w:t>
      </w:r>
      <w:r w:rsidRPr="00C4253E">
        <w:rPr>
          <w:rFonts w:ascii="Arial Unicode MS" w:eastAsia="Arial Unicode MS" w:hAnsi="Arial Unicode MS" w:cs="Arial Unicode MS"/>
          <w:color w:val="333333"/>
          <w:spacing w:val="-8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of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the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banking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 system.</w:t>
      </w:r>
      <w:r w:rsidRPr="00C4253E">
        <w:rPr>
          <w:rFonts w:ascii="Arial Unicode MS" w:eastAsia="Arial Unicode MS" w:hAnsi="Arial Unicode MS" w:cs="Arial Unicode MS"/>
          <w:color w:val="333333"/>
          <w:spacing w:val="-1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(UNIX, Windows,</w:t>
      </w:r>
      <w:r w:rsidRPr="00C4253E">
        <w:rPr>
          <w:rFonts w:ascii="Arial Unicode MS" w:eastAsia="Arial Unicode MS" w:hAnsi="Arial Unicode MS" w:cs="Arial Unicode MS"/>
          <w:color w:val="333333"/>
          <w:spacing w:val="-5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C,</w:t>
      </w:r>
      <w:r w:rsidRPr="00C4253E">
        <w:rPr>
          <w:rFonts w:ascii="Arial Unicode MS" w:eastAsia="Arial Unicode MS" w:hAnsi="Arial Unicode MS" w:cs="Arial Unicode MS"/>
          <w:color w:val="333333"/>
          <w:spacing w:val="-1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C++)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358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Settlement system for XYZ bank, which covers the entire nation with 24-hour operation.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The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network links 3,000 branches via satellite. (UNIX, Windows, Motif, C,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C++)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323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Credit</w:t>
      </w:r>
      <w:r w:rsidRPr="00C4253E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card</w:t>
      </w:r>
      <w:r w:rsidRPr="00C4253E">
        <w:rPr>
          <w:rFonts w:ascii="Arial Unicode MS" w:eastAsia="Arial Unicode MS" w:hAnsi="Arial Unicode MS" w:cs="Arial Unicode MS"/>
          <w:color w:val="333333"/>
          <w:spacing w:val="-1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settlement</w:t>
      </w:r>
      <w:r w:rsidRPr="00C4253E">
        <w:rPr>
          <w:rFonts w:ascii="Arial Unicode MS" w:eastAsia="Arial Unicode MS" w:hAnsi="Arial Unicode MS" w:cs="Arial Unicode MS"/>
          <w:color w:val="333333"/>
          <w:spacing w:val="-8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system</w:t>
      </w:r>
      <w:r w:rsidRPr="00C4253E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that</w:t>
      </w:r>
      <w:r w:rsidRPr="00C4253E">
        <w:rPr>
          <w:rFonts w:ascii="Arial Unicode MS" w:eastAsia="Arial Unicode MS" w:hAnsi="Arial Unicode MS" w:cs="Arial Unicode MS"/>
          <w:color w:val="333333"/>
          <w:spacing w:val="-8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links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credit</w:t>
      </w:r>
      <w:r w:rsidRPr="00C4253E">
        <w:rPr>
          <w:rFonts w:ascii="Arial Unicode MS" w:eastAsia="Arial Unicode MS" w:hAnsi="Arial Unicode MS" w:cs="Arial Unicode MS"/>
          <w:color w:val="333333"/>
          <w:spacing w:val="-12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card</w:t>
      </w:r>
      <w:r w:rsidRPr="00C4253E">
        <w:rPr>
          <w:rFonts w:ascii="Arial Unicode MS" w:eastAsia="Arial Unicode MS" w:hAnsi="Arial Unicode MS" w:cs="Arial Unicode MS"/>
          <w:color w:val="333333"/>
          <w:spacing w:val="-1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companies</w:t>
      </w:r>
      <w:r w:rsidRPr="00C4253E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with</w:t>
      </w:r>
      <w:r w:rsidRPr="00C4253E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POS</w:t>
      </w:r>
      <w:r w:rsidRPr="00C4253E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and</w:t>
      </w:r>
      <w:r w:rsidRPr="00C4253E">
        <w:rPr>
          <w:rFonts w:ascii="Arial Unicode MS" w:eastAsia="Arial Unicode MS" w:hAnsi="Arial Unicode MS" w:cs="Arial Unicode MS"/>
          <w:color w:val="333333"/>
          <w:spacing w:val="-1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GAT</w:t>
      </w:r>
      <w:r w:rsidRPr="00C4253E">
        <w:rPr>
          <w:rFonts w:ascii="Arial Unicode MS" w:eastAsia="Arial Unicode MS" w:hAnsi="Arial Unicode MS" w:cs="Arial Unicode MS"/>
          <w:color w:val="333333"/>
          <w:spacing w:val="-14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terminals</w:t>
      </w:r>
      <w:r w:rsidRPr="00C4253E">
        <w:rPr>
          <w:rFonts w:ascii="Arial Unicode MS" w:eastAsia="Arial Unicode MS" w:hAnsi="Arial Unicode MS" w:cs="Arial Unicode MS"/>
          <w:color w:val="333333"/>
          <w:spacing w:val="-9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to</w:t>
      </w:r>
      <w:r w:rsidRPr="00C4253E">
        <w:rPr>
          <w:rFonts w:ascii="Arial Unicode MS" w:eastAsia="Arial Unicode MS" w:hAnsi="Arial Unicode MS" w:cs="Arial Unicode MS"/>
          <w:color w:val="333333"/>
          <w:spacing w:val="-7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perform</w:t>
      </w:r>
      <w:r w:rsidRPr="00C4253E">
        <w:rPr>
          <w:rFonts w:ascii="Arial Unicode MS" w:eastAsia="Arial Unicode MS" w:hAnsi="Arial Unicode MS" w:cs="Arial Unicode MS"/>
          <w:color w:val="333333"/>
          <w:spacing w:val="-13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credit checks and settlements for a credit card security company.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(UNIX, Windows, Motif, C,</w:t>
      </w:r>
      <w:r w:rsidRPr="00C4253E">
        <w:rPr>
          <w:rFonts w:ascii="Arial Unicode MS" w:eastAsia="Arial Unicode MS" w:hAnsi="Arial Unicode MS" w:cs="Arial Unicode MS"/>
          <w:color w:val="333333"/>
          <w:spacing w:val="-31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C++)</w:t>
      </w:r>
    </w:p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0"/>
        </w:rPr>
      </w:pPr>
    </w:p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1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6171"/>
        <w:gridCol w:w="2742"/>
      </w:tblGrid>
      <w:tr w:rsidR="00672FAC" w:rsidRPr="00C4253E">
        <w:trPr>
          <w:trHeight w:val="290"/>
        </w:trPr>
        <w:tc>
          <w:tcPr>
            <w:tcW w:w="6171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b/>
                <w:sz w:val="18"/>
                <w:u w:val="single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 w:hint="eastAsia"/>
                <w:b/>
                <w:color w:val="333333"/>
                <w:sz w:val="18"/>
                <w:u w:val="single"/>
                <w:lang w:val="en-US"/>
              </w:rPr>
              <w:t>2．</w:t>
            </w:r>
            <w:r w:rsidRPr="00C4253E">
              <w:rPr>
                <w:rFonts w:ascii="Arial Unicode MS" w:eastAsia="Arial Unicode MS" w:hAnsi="Arial Unicode MS" w:cs="Arial Unicode MS"/>
                <w:b/>
                <w:color w:val="333333"/>
                <w:sz w:val="18"/>
                <w:u w:val="single"/>
                <w:lang w:val="en-US"/>
              </w:rPr>
              <w:t>BEST INFORMATION ENGINEERING CO., LTD., Tokyo</w:t>
            </w:r>
          </w:p>
        </w:tc>
        <w:tc>
          <w:tcPr>
            <w:tcW w:w="2742" w:type="dxa"/>
          </w:tcPr>
          <w:p w:rsidR="00672FAC" w:rsidRPr="00C4253E" w:rsidRDefault="00C4253E" w:rsidP="00C4253E">
            <w:pPr>
              <w:pStyle w:val="TableParagraph"/>
              <w:spacing w:before="0"/>
              <w:ind w:left="1687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1995-1998</w:t>
            </w:r>
          </w:p>
        </w:tc>
      </w:tr>
      <w:tr w:rsidR="00672FAC" w:rsidRPr="00C4253E">
        <w:trPr>
          <w:trHeight w:val="665"/>
        </w:trPr>
        <w:tc>
          <w:tcPr>
            <w:tcW w:w="6171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lang w:val="en-US"/>
              </w:rPr>
              <w:t>Software division of Best Computer, Inc.</w:t>
            </w:r>
          </w:p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b/>
                <w:sz w:val="21"/>
              </w:rPr>
            </w:pPr>
            <w:r w:rsidRPr="00C4253E">
              <w:rPr>
                <w:rFonts w:ascii="Arial Unicode MS" w:eastAsia="Arial Unicode MS" w:hAnsi="Arial Unicode MS" w:cs="Arial Unicode MS"/>
                <w:b/>
                <w:color w:val="333333"/>
                <w:sz w:val="21"/>
              </w:rPr>
              <w:t>Software Developer / Team Leader</w:t>
            </w:r>
          </w:p>
        </w:tc>
        <w:tc>
          <w:tcPr>
            <w:tcW w:w="2742" w:type="dxa"/>
          </w:tcPr>
          <w:p w:rsidR="00672FAC" w:rsidRPr="00C4253E" w:rsidRDefault="00672FAC" w:rsidP="00C4253E">
            <w:pPr>
              <w:pStyle w:val="TableParagraph"/>
              <w:spacing w:before="0"/>
              <w:ind w:left="0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</w:tbl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0"/>
        </w:rPr>
      </w:pP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Developed various financial systems for brokerage firms and insurance</w:t>
      </w:r>
      <w:r w:rsidRPr="00C4253E">
        <w:rPr>
          <w:rFonts w:ascii="Arial Unicode MS" w:eastAsia="Arial Unicode MS" w:hAnsi="Arial Unicode MS" w:cs="Arial Unicode MS"/>
          <w:color w:val="333333"/>
          <w:spacing w:val="-27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companies.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Defined system requirements and developed basic</w:t>
      </w:r>
      <w:r w:rsidRPr="00C4253E">
        <w:rPr>
          <w:rFonts w:ascii="Arial Unicode MS" w:eastAsia="Arial Unicode MS" w:hAnsi="Arial Unicode MS" w:cs="Arial Unicode MS"/>
          <w:color w:val="333333"/>
          <w:spacing w:val="-15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designs.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Led development teams of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up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to</w:t>
      </w:r>
      <w:r w:rsidRPr="00C4253E">
        <w:rPr>
          <w:rFonts w:ascii="Arial Unicode MS" w:eastAsia="Arial Unicode MS" w:hAnsi="Arial Unicode MS" w:cs="Arial Unicode MS"/>
          <w:color w:val="333333"/>
          <w:spacing w:val="-5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8.</w:t>
      </w:r>
    </w:p>
    <w:p w:rsidR="00672FAC" w:rsidRPr="00C4253E" w:rsidRDefault="00C4253E" w:rsidP="00C4253E">
      <w:pPr>
        <w:pStyle w:val="1"/>
        <w:rPr>
          <w:rFonts w:ascii="Arial Unicode MS" w:eastAsia="Arial Unicode MS" w:hAnsi="Arial Unicode MS" w:cs="Arial Unicode MS"/>
        </w:rPr>
      </w:pPr>
      <w:r w:rsidRPr="00C4253E">
        <w:rPr>
          <w:rFonts w:ascii="Arial Unicode MS" w:eastAsia="Arial Unicode MS" w:hAnsi="Arial Unicode MS" w:cs="Arial Unicode MS"/>
          <w:color w:val="333333"/>
        </w:rPr>
        <w:t>Key Projects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436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Integrated asset management system for institutional investors for an insurance company. Linked GUI on UNIX workstations (TCP/IP) to RDB on IBM mainframe </w:t>
      </w:r>
      <w:r w:rsidRPr="00C4253E">
        <w:rPr>
          <w:rFonts w:ascii="Arial Unicode MS" w:eastAsia="Arial Unicode MS" w:hAnsi="Arial Unicode MS" w:cs="Arial Unicode MS"/>
          <w:color w:val="333333"/>
          <w:spacing w:val="-3"/>
          <w:sz w:val="18"/>
          <w:lang w:val="en-US"/>
        </w:rPr>
        <w:t xml:space="preserve">(SNA).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Led a workstation group of</w:t>
      </w:r>
      <w:r w:rsidRPr="00C4253E">
        <w:rPr>
          <w:rFonts w:ascii="Arial Unicode MS" w:eastAsia="Arial Unicode MS" w:hAnsi="Arial Unicode MS" w:cs="Arial Unicode MS"/>
          <w:color w:val="333333"/>
          <w:spacing w:val="-28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6.</w:t>
      </w:r>
    </w:p>
    <w:p w:rsidR="00672FAC" w:rsidRPr="00C4253E" w:rsidRDefault="00C4253E" w:rsidP="00C4253E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lang w:val="en-US"/>
        </w:rPr>
        <w:t>(MVS/XA, UNIX, AIX, PL/I, C, CICS, DB2, Motif)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1915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Bond and securities management system for a brokerage firm. Led a design team of 8.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(MVS/XA, COBOL, Assembler, IMS/DB,</w:t>
      </w:r>
      <w:r w:rsidRPr="00C4253E">
        <w:rPr>
          <w:rFonts w:ascii="Arial Unicode MS" w:eastAsia="Arial Unicode MS" w:hAnsi="Arial Unicode MS" w:cs="Arial Unicode MS"/>
          <w:color w:val="333333"/>
          <w:spacing w:val="1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IMS/DC)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ind w:right="1931"/>
        <w:rPr>
          <w:rFonts w:ascii="Arial Unicode MS" w:eastAsia="Arial Unicode MS" w:hAnsi="Arial Unicode MS" w:cs="Arial Unicode MS"/>
          <w:sz w:val="18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 xml:space="preserve">Account control system on IBM3090 for a brokerage firm. Led a subsystem group of 5.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(MVS/XA, COBOL, Assembler, IMS/DB,</w:t>
      </w:r>
      <w:r w:rsidRPr="00C4253E">
        <w:rPr>
          <w:rFonts w:ascii="Arial Unicode MS" w:eastAsia="Arial Unicode MS" w:hAnsi="Arial Unicode MS" w:cs="Arial Unicode MS"/>
          <w:color w:val="333333"/>
          <w:spacing w:val="1"/>
          <w:sz w:val="18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</w:rPr>
        <w:t>IMS/DC)</w:t>
      </w:r>
    </w:p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0"/>
        </w:rPr>
      </w:pPr>
    </w:p>
    <w:p w:rsidR="00672FAC" w:rsidRPr="00C4253E" w:rsidRDefault="00672FAC" w:rsidP="00C4253E">
      <w:pPr>
        <w:pStyle w:val="a3"/>
        <w:spacing w:after="1"/>
        <w:rPr>
          <w:rFonts w:ascii="Arial Unicode MS" w:eastAsia="Arial Unicode MS" w:hAnsi="Arial Unicode MS" w:cs="Arial Unicode MS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5924"/>
        <w:gridCol w:w="2989"/>
      </w:tblGrid>
      <w:tr w:rsidR="00672FAC" w:rsidRPr="00C4253E">
        <w:trPr>
          <w:trHeight w:val="280"/>
        </w:trPr>
        <w:tc>
          <w:tcPr>
            <w:tcW w:w="5924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sz w:val="18"/>
                <w:u w:val="single"/>
                <w:lang w:val="en-US"/>
              </w:rPr>
            </w:pPr>
            <w:r w:rsidRPr="00C4253E">
              <w:rPr>
                <w:rFonts w:ascii="Arial Unicode MS" w:eastAsia="Arial Unicode MS" w:hAnsi="Arial Unicode MS" w:cs="Arial Unicode MS" w:hint="eastAsia"/>
                <w:color w:val="333333"/>
                <w:sz w:val="18"/>
                <w:u w:val="single"/>
                <w:lang w:val="en-US"/>
              </w:rPr>
              <w:t>3．</w:t>
            </w: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  <w:u w:val="single"/>
                <w:lang w:val="en-US"/>
              </w:rPr>
              <w:t>ABC INFORMATION SYSTEMS CO., LTD., Tokyo</w:t>
            </w:r>
          </w:p>
        </w:tc>
        <w:tc>
          <w:tcPr>
            <w:tcW w:w="2989" w:type="dxa"/>
          </w:tcPr>
          <w:p w:rsidR="00672FAC" w:rsidRPr="00C4253E" w:rsidRDefault="00C4253E" w:rsidP="00C4253E">
            <w:pPr>
              <w:pStyle w:val="TableParagraph"/>
              <w:spacing w:before="0"/>
              <w:ind w:left="1934"/>
              <w:rPr>
                <w:rFonts w:ascii="Arial Unicode MS" w:eastAsia="Arial Unicode MS" w:hAnsi="Arial Unicode MS" w:cs="Arial Unicode MS"/>
                <w:sz w:val="18"/>
              </w:rPr>
            </w:pPr>
            <w:r w:rsidRPr="00C4253E">
              <w:rPr>
                <w:rFonts w:ascii="Arial Unicode MS" w:eastAsia="Arial Unicode MS" w:hAnsi="Arial Unicode MS" w:cs="Arial Unicode MS"/>
                <w:color w:val="333333"/>
                <w:sz w:val="18"/>
              </w:rPr>
              <w:t>1993-1995</w:t>
            </w:r>
          </w:p>
        </w:tc>
      </w:tr>
      <w:tr w:rsidR="00672FAC" w:rsidRPr="00C4253E">
        <w:trPr>
          <w:trHeight w:val="315"/>
        </w:trPr>
        <w:tc>
          <w:tcPr>
            <w:tcW w:w="5924" w:type="dxa"/>
          </w:tcPr>
          <w:p w:rsidR="00672FAC" w:rsidRPr="00C4253E" w:rsidRDefault="00C4253E" w:rsidP="00C4253E">
            <w:pPr>
              <w:pStyle w:val="TableParagraph"/>
              <w:spacing w:before="0"/>
              <w:rPr>
                <w:rFonts w:ascii="Arial Unicode MS" w:eastAsia="Arial Unicode MS" w:hAnsi="Arial Unicode MS" w:cs="Arial Unicode MS"/>
                <w:b/>
                <w:sz w:val="21"/>
              </w:rPr>
            </w:pPr>
            <w:r w:rsidRPr="00C4253E">
              <w:rPr>
                <w:rFonts w:ascii="Arial Unicode MS" w:eastAsia="Arial Unicode MS" w:hAnsi="Arial Unicode MS" w:cs="Arial Unicode MS"/>
                <w:b/>
                <w:color w:val="333333"/>
                <w:sz w:val="21"/>
              </w:rPr>
              <w:t>Software Engineer</w:t>
            </w:r>
          </w:p>
        </w:tc>
        <w:tc>
          <w:tcPr>
            <w:tcW w:w="2989" w:type="dxa"/>
          </w:tcPr>
          <w:p w:rsidR="00672FAC" w:rsidRPr="00C4253E" w:rsidRDefault="00672FAC" w:rsidP="00C4253E">
            <w:pPr>
              <w:pStyle w:val="TableParagraph"/>
              <w:spacing w:before="0"/>
              <w:ind w:left="0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</w:tbl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0"/>
        </w:rPr>
      </w:pP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Developed asset management and distribution</w:t>
      </w:r>
      <w:r w:rsidRPr="00C4253E">
        <w:rPr>
          <w:rFonts w:ascii="Arial Unicode MS" w:eastAsia="Arial Unicode MS" w:hAnsi="Arial Unicode MS" w:cs="Arial Unicode MS"/>
          <w:color w:val="333333"/>
          <w:spacing w:val="-12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systems.</w:t>
      </w:r>
    </w:p>
    <w:p w:rsidR="00672FAC" w:rsidRPr="00C4253E" w:rsidRDefault="00C4253E" w:rsidP="00C4253E">
      <w:pPr>
        <w:pStyle w:val="a4"/>
        <w:numPr>
          <w:ilvl w:val="0"/>
          <w:numId w:val="1"/>
        </w:numPr>
        <w:tabs>
          <w:tab w:val="left" w:pos="480"/>
          <w:tab w:val="left" w:pos="481"/>
        </w:tabs>
        <w:spacing w:before="0"/>
        <w:rPr>
          <w:rFonts w:ascii="Arial Unicode MS" w:eastAsia="Arial Unicode MS" w:hAnsi="Arial Unicode MS" w:cs="Arial Unicode MS"/>
          <w:sz w:val="18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Led a development team of</w:t>
      </w:r>
      <w:r w:rsidRPr="00C4253E">
        <w:rPr>
          <w:rFonts w:ascii="Arial Unicode MS" w:eastAsia="Arial Unicode MS" w:hAnsi="Arial Unicode MS" w:cs="Arial Unicode MS"/>
          <w:color w:val="333333"/>
          <w:spacing w:val="-10"/>
          <w:sz w:val="18"/>
          <w:lang w:val="en-US"/>
        </w:rPr>
        <w:t xml:space="preserve"> </w:t>
      </w:r>
      <w:r w:rsidRPr="00C4253E">
        <w:rPr>
          <w:rFonts w:ascii="Arial Unicode MS" w:eastAsia="Arial Unicode MS" w:hAnsi="Arial Unicode MS" w:cs="Arial Unicode MS"/>
          <w:color w:val="333333"/>
          <w:sz w:val="18"/>
          <w:lang w:val="en-US"/>
        </w:rPr>
        <w:t>5.</w:t>
      </w:r>
    </w:p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20"/>
          <w:lang w:val="en-US"/>
        </w:rPr>
      </w:pPr>
    </w:p>
    <w:p w:rsidR="00672FAC" w:rsidRPr="00C4253E" w:rsidRDefault="00C5684D" w:rsidP="00C4253E">
      <w:pPr>
        <w:pStyle w:val="a3"/>
        <w:rPr>
          <w:rFonts w:ascii="Arial Unicode MS" w:eastAsia="Arial Unicode MS" w:hAnsi="Arial Unicode MS" w:cs="Arial Unicode MS"/>
          <w:sz w:val="11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40" style="position:absolute;margin-left:84.95pt;margin-top:9.05pt;width:425.55pt;height:.9pt;z-index:-251658240;mso-wrap-distance-left:0;mso-wrap-distance-right:0;mso-position-horizontal-relative:page" coordorigin="1699,181" coordsize="8511,18">
            <v:line id="_x0000_s1053" style="position:absolute" from="1699,188" to="10205,188" strokecolor="#9f9f9f" strokeweight=".7pt"/>
            <v:rect id="_x0000_s1052" style="position:absolute;left:1700;top:184;width:5;height:5" fillcolor="#9f9f9f" stroked="f"/>
            <v:rect id="_x0000_s1051" style="position:absolute;left:1700;top:184;width:5;height:5" fillcolor="#9f9f9f" stroked="f"/>
            <v:line id="_x0000_s1050" style="position:absolute" from="1705,187" to="10204,187" strokecolor="#9f9f9f" strokeweight=".24pt"/>
            <v:rect id="_x0000_s1049" style="position:absolute;left:10204;top:184;width:5;height:5" fillcolor="#e2e2e2" stroked="f"/>
            <v:rect id="_x0000_s1048" style="position:absolute;left:10204;top:184;width:5;height:5" fillcolor="#9f9f9f" stroked="f"/>
            <v:rect id="_x0000_s1047" style="position:absolute;left:1700;top:189;width:5;height:5" fillcolor="#9f9f9f" stroked="f"/>
            <v:rect id="_x0000_s1046" style="position:absolute;left:10204;top:189;width:5;height:5" fillcolor="#e2e2e2" stroked="f"/>
            <v:rect id="_x0000_s1045" style="position:absolute;left:1700;top:193;width:5;height:5" fillcolor="#9f9f9f" stroked="f"/>
            <v:rect id="_x0000_s1044" style="position:absolute;left:1700;top:193;width:5;height:5" fillcolor="#e2e2e2" stroked="f"/>
            <v:line id="_x0000_s1043" style="position:absolute" from="1705,196" to="10204,196" strokecolor="#e2e2e2" strokeweight=".24pt"/>
            <v:rect id="_x0000_s1042" style="position:absolute;left:10204;top:193;width:5;height:5" fillcolor="#e2e2e2" stroked="f"/>
            <v:rect id="_x0000_s1041" style="position:absolute;left:10204;top:193;width:5;height:5" fillcolor="#e2e2e2" stroked="f"/>
            <w10:wrap type="topAndBottom" anchorx="page"/>
          </v:group>
        </w:pict>
      </w:r>
    </w:p>
    <w:p w:rsidR="00672FAC" w:rsidRPr="00C4253E" w:rsidRDefault="00672FAC" w:rsidP="00C4253E">
      <w:pPr>
        <w:pStyle w:val="a3"/>
        <w:rPr>
          <w:rFonts w:ascii="Arial Unicode MS" w:eastAsia="Arial Unicode MS" w:hAnsi="Arial Unicode MS" w:cs="Arial Unicode MS"/>
          <w:sz w:val="9"/>
          <w:lang w:val="en-US"/>
        </w:rPr>
      </w:pPr>
    </w:p>
    <w:p w:rsidR="00672FAC" w:rsidRPr="00C4253E" w:rsidRDefault="00C4253E" w:rsidP="00C4253E">
      <w:pPr>
        <w:pStyle w:val="1"/>
        <w:ind w:left="3232" w:right="3066"/>
        <w:jc w:val="center"/>
        <w:rPr>
          <w:rFonts w:ascii="Arial Unicode MS" w:eastAsia="Arial Unicode MS" w:hAnsi="Arial Unicode MS" w:cs="Arial Unicode MS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lang w:val="en-US"/>
        </w:rPr>
        <w:t>EDUCATION</w:t>
      </w:r>
    </w:p>
    <w:p w:rsidR="00672FAC" w:rsidRPr="00C4253E" w:rsidRDefault="00C5684D" w:rsidP="00C4253E">
      <w:pPr>
        <w:pStyle w:val="a3"/>
        <w:rPr>
          <w:rFonts w:ascii="Arial Unicode MS" w:eastAsia="Arial Unicode MS" w:hAnsi="Arial Unicode MS" w:cs="Arial Unicode MS"/>
          <w:b/>
          <w:sz w:val="16"/>
          <w:lang w:val="en-US"/>
        </w:rPr>
      </w:pPr>
      <w:r>
        <w:rPr>
          <w:rFonts w:ascii="Arial Unicode MS" w:eastAsia="Arial Unicode MS" w:hAnsi="Arial Unicode MS" w:cs="Arial Unicode MS"/>
        </w:rPr>
        <w:pict>
          <v:group id="_x0000_s1026" style="position:absolute;margin-left:84.95pt;margin-top:11.9pt;width:425.55pt;height:.95pt;z-index:-251657216;mso-wrap-distance-left:0;mso-wrap-distance-right:0;mso-position-horizontal-relative:page" coordorigin="1699,238" coordsize="8511,19">
            <v:line id="_x0000_s1039" style="position:absolute" from="1699,245" to="10205,245" strokecolor="#9f9f9f" strokeweight=".7pt"/>
            <v:rect id="_x0000_s1038" style="position:absolute;left:1700;top:241;width:5;height:5" fillcolor="#9f9f9f" stroked="f"/>
            <v:rect id="_x0000_s1037" style="position:absolute;left:1700;top:241;width:5;height:5" fillcolor="#9f9f9f" stroked="f"/>
            <v:line id="_x0000_s1036" style="position:absolute" from="1705,244" to="10204,244" strokecolor="#9f9f9f" strokeweight=".24pt"/>
            <v:rect id="_x0000_s1035" style="position:absolute;left:10204;top:241;width:5;height:5" fillcolor="#e2e2e2" stroked="f"/>
            <v:rect id="_x0000_s1034" style="position:absolute;left:10204;top:241;width:5;height:5" fillcolor="#9f9f9f" stroked="f"/>
            <v:rect id="_x0000_s1033" style="position:absolute;left:1700;top:246;width:5;height:5" fillcolor="#9f9f9f" stroked="f"/>
            <v:rect id="_x0000_s1032" style="position:absolute;left:10204;top:246;width:5;height:5" fillcolor="#e2e2e2" stroked="f"/>
            <v:rect id="_x0000_s1031" style="position:absolute;left:1700;top:251;width:5;height:5" fillcolor="#9f9f9f" stroked="f"/>
            <v:rect id="_x0000_s1030" style="position:absolute;left:1700;top:251;width:5;height:5" fillcolor="#e2e2e2" stroked="f"/>
            <v:line id="_x0000_s1029" style="position:absolute" from="1705,254" to="10204,254" strokecolor="#e2e2e2" strokeweight=".24pt"/>
            <v:rect id="_x0000_s1028" style="position:absolute;left:10204;top:251;width:5;height:5" fillcolor="#e2e2e2" stroked="f"/>
            <v:rect id="_x0000_s1027" style="position:absolute;left:10204;top:251;width:5;height:5" fillcolor="#e2e2e2" stroked="f"/>
            <w10:wrap type="topAndBottom" anchorx="page"/>
          </v:group>
        </w:pict>
      </w:r>
    </w:p>
    <w:p w:rsidR="00672FAC" w:rsidRPr="00C4253E" w:rsidRDefault="00C4253E" w:rsidP="00C4253E">
      <w:pPr>
        <w:pStyle w:val="a3"/>
        <w:ind w:left="480"/>
        <w:rPr>
          <w:rFonts w:ascii="Arial Unicode MS" w:eastAsia="Arial Unicode MS" w:hAnsi="Arial Unicode MS" w:cs="Arial Unicode MS"/>
          <w:lang w:val="en-US"/>
        </w:rPr>
      </w:pPr>
      <w:r w:rsidRPr="00C4253E">
        <w:rPr>
          <w:rFonts w:ascii="Arial Unicode MS" w:eastAsia="Arial Unicode MS" w:hAnsi="Arial Unicode MS" w:cs="Arial Unicode MS"/>
          <w:color w:val="333333"/>
          <w:lang w:val="en-US"/>
        </w:rPr>
        <w:t>BS in Information Technology, Best University, Tokyo, 1993</w:t>
      </w:r>
    </w:p>
    <w:sectPr w:rsidR="00672FAC" w:rsidRPr="00C4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3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4D" w:rsidRDefault="00C5684D" w:rsidP="007551E9">
      <w:r>
        <w:separator/>
      </w:r>
    </w:p>
  </w:endnote>
  <w:endnote w:type="continuationSeparator" w:id="0">
    <w:p w:rsidR="00C5684D" w:rsidRDefault="00C5684D" w:rsidP="007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E9" w:rsidRDefault="007551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E9" w:rsidRDefault="007551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E9" w:rsidRDefault="007551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4D" w:rsidRDefault="00C5684D" w:rsidP="007551E9">
      <w:r>
        <w:separator/>
      </w:r>
    </w:p>
  </w:footnote>
  <w:footnote w:type="continuationSeparator" w:id="0">
    <w:p w:rsidR="00C5684D" w:rsidRDefault="00C5684D" w:rsidP="007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E9" w:rsidRDefault="007551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E9" w:rsidRDefault="007551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1E9" w:rsidRDefault="007551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53A3"/>
    <w:multiLevelType w:val="hybridMultilevel"/>
    <w:tmpl w:val="CE16A40A"/>
    <w:lvl w:ilvl="0" w:tplc="B674210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ja-JP" w:eastAsia="ja-JP" w:bidi="ja-JP"/>
      </w:rPr>
    </w:lvl>
    <w:lvl w:ilvl="1" w:tplc="809E8B3E">
      <w:numFmt w:val="bullet"/>
      <w:lvlText w:val="•"/>
      <w:lvlJc w:val="left"/>
      <w:pPr>
        <w:ind w:left="1362" w:hanging="361"/>
      </w:pPr>
      <w:rPr>
        <w:rFonts w:hint="default"/>
        <w:lang w:val="ja-JP" w:eastAsia="ja-JP" w:bidi="ja-JP"/>
      </w:rPr>
    </w:lvl>
    <w:lvl w:ilvl="2" w:tplc="4426ED14">
      <w:numFmt w:val="bullet"/>
      <w:lvlText w:val="•"/>
      <w:lvlJc w:val="left"/>
      <w:pPr>
        <w:ind w:left="2244" w:hanging="361"/>
      </w:pPr>
      <w:rPr>
        <w:rFonts w:hint="default"/>
        <w:lang w:val="ja-JP" w:eastAsia="ja-JP" w:bidi="ja-JP"/>
      </w:rPr>
    </w:lvl>
    <w:lvl w:ilvl="3" w:tplc="B48A9C78">
      <w:numFmt w:val="bullet"/>
      <w:lvlText w:val="•"/>
      <w:lvlJc w:val="left"/>
      <w:pPr>
        <w:ind w:left="3127" w:hanging="361"/>
      </w:pPr>
      <w:rPr>
        <w:rFonts w:hint="default"/>
        <w:lang w:val="ja-JP" w:eastAsia="ja-JP" w:bidi="ja-JP"/>
      </w:rPr>
    </w:lvl>
    <w:lvl w:ilvl="4" w:tplc="36082914">
      <w:numFmt w:val="bullet"/>
      <w:lvlText w:val="•"/>
      <w:lvlJc w:val="left"/>
      <w:pPr>
        <w:ind w:left="4009" w:hanging="361"/>
      </w:pPr>
      <w:rPr>
        <w:rFonts w:hint="default"/>
        <w:lang w:val="ja-JP" w:eastAsia="ja-JP" w:bidi="ja-JP"/>
      </w:rPr>
    </w:lvl>
    <w:lvl w:ilvl="5" w:tplc="7200DF74">
      <w:numFmt w:val="bullet"/>
      <w:lvlText w:val="•"/>
      <w:lvlJc w:val="left"/>
      <w:pPr>
        <w:ind w:left="4892" w:hanging="361"/>
      </w:pPr>
      <w:rPr>
        <w:rFonts w:hint="default"/>
        <w:lang w:val="ja-JP" w:eastAsia="ja-JP" w:bidi="ja-JP"/>
      </w:rPr>
    </w:lvl>
    <w:lvl w:ilvl="6" w:tplc="13EE0514">
      <w:numFmt w:val="bullet"/>
      <w:lvlText w:val="•"/>
      <w:lvlJc w:val="left"/>
      <w:pPr>
        <w:ind w:left="5774" w:hanging="361"/>
      </w:pPr>
      <w:rPr>
        <w:rFonts w:hint="default"/>
        <w:lang w:val="ja-JP" w:eastAsia="ja-JP" w:bidi="ja-JP"/>
      </w:rPr>
    </w:lvl>
    <w:lvl w:ilvl="7" w:tplc="3A74CD10">
      <w:numFmt w:val="bullet"/>
      <w:lvlText w:val="•"/>
      <w:lvlJc w:val="left"/>
      <w:pPr>
        <w:ind w:left="6656" w:hanging="361"/>
      </w:pPr>
      <w:rPr>
        <w:rFonts w:hint="default"/>
        <w:lang w:val="ja-JP" w:eastAsia="ja-JP" w:bidi="ja-JP"/>
      </w:rPr>
    </w:lvl>
    <w:lvl w:ilvl="8" w:tplc="9AAE9604">
      <w:numFmt w:val="bullet"/>
      <w:lvlText w:val="•"/>
      <w:lvlJc w:val="left"/>
      <w:pPr>
        <w:ind w:left="7539" w:hanging="36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2FAC"/>
    <w:rsid w:val="00672FAC"/>
    <w:rsid w:val="007551E9"/>
    <w:rsid w:val="00C4253E"/>
    <w:rsid w:val="00C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ja-JP" w:eastAsia="ja-JP" w:bidi="ja-JP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02"/>
      <w:ind w:left="480" w:hanging="361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200"/>
    </w:pPr>
  </w:style>
  <w:style w:type="paragraph" w:styleId="a5">
    <w:name w:val="header"/>
    <w:basedOn w:val="a"/>
    <w:link w:val="a6"/>
    <w:uiPriority w:val="99"/>
    <w:unhideWhenUsed/>
    <w:rsid w:val="00755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51E9"/>
    <w:rPr>
      <w:rFonts w:ascii="Tahoma" w:eastAsia="Tahoma" w:hAnsi="Tahoma" w:cs="Tahoma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755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51E9"/>
    <w:rPr>
      <w:rFonts w:ascii="Tahoma" w:eastAsia="Tahoma" w:hAnsi="Tahoma" w:cs="Tahoma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ro@daijo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2019-06-06T01:21:00Z</dcterms:created>
  <dcterms:modified xsi:type="dcterms:W3CDTF">2019-06-06T01:21:00Z</dcterms:modified>
</cp:coreProperties>
</file>